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A11BEF">
        <w:rPr>
          <w:bCs/>
          <w:sz w:val="28"/>
          <w:szCs w:val="28"/>
        </w:rPr>
        <w:t>509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город Нижневартовск                                                </w:t>
      </w:r>
      <w:r>
        <w:rPr>
          <w:sz w:val="28"/>
          <w:szCs w:val="28"/>
        </w:rPr>
        <w:tab/>
        <w:t>26 апреля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</w:t>
      </w:r>
      <w:r>
        <w:rPr>
          <w:sz w:val="28"/>
          <w:szCs w:val="28"/>
        </w:rPr>
        <w:t xml:space="preserve">атериалы по делу об административном правонарушении в отношении </w:t>
      </w:r>
      <w:r>
        <w:rPr>
          <w:rFonts w:eastAsia="MS Mincho"/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Торишней Ольги Владимировны, </w:t>
      </w:r>
      <w:r w:rsidR="00F37860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уроженки </w:t>
      </w:r>
      <w:r w:rsidR="00F37860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F37860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F37860">
        <w:rPr>
          <w:sz w:val="28"/>
          <w:szCs w:val="28"/>
        </w:rPr>
        <w:t>…</w:t>
      </w:r>
    </w:p>
    <w:p w:rsidR="00A11BEF" w:rsidP="00A11BE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Торишняя О.В., являясь генеральным директором ООО «Глобал Транс», расположенного по адресу: </w:t>
      </w:r>
      <w:r w:rsidR="00F37860">
        <w:rPr>
          <w:sz w:val="28"/>
          <w:szCs w:val="28"/>
        </w:rPr>
        <w:t>…</w:t>
      </w:r>
      <w:r>
        <w:rPr>
          <w:sz w:val="28"/>
          <w:szCs w:val="28"/>
        </w:rPr>
        <w:t>, не представила в Межрайонную ИФНС России № 6 по ХМАО-Юг</w:t>
      </w:r>
      <w:r>
        <w:rPr>
          <w:sz w:val="28"/>
          <w:szCs w:val="28"/>
        </w:rPr>
        <w:t>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>
        <w:rPr>
          <w:szCs w:val="28"/>
        </w:rPr>
        <w:t>.</w:t>
      </w:r>
    </w:p>
    <w:p w:rsidR="00A11BEF" w:rsidP="00A11BEF">
      <w:pPr>
        <w:pStyle w:val="Header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административного материала Торишняя О.В. не явилась, о времени и месте рассмотрени</w:t>
      </w:r>
      <w:r>
        <w:rPr>
          <w:sz w:val="28"/>
          <w:szCs w:val="28"/>
        </w:rPr>
        <w:t>я административного материала уведомлялась надлежащим образом по указанному в протоколе адресу.</w:t>
      </w:r>
    </w:p>
    <w:p w:rsidR="00A11BEF" w:rsidP="00A11BEF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</w:t>
      </w:r>
      <w:r>
        <w:rPr>
          <w:sz w:val="28"/>
          <w:szCs w:val="28"/>
        </w:rPr>
        <w:t xml:space="preserve">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</w:t>
      </w:r>
      <w:r>
        <w:rPr>
          <w:rFonts w:eastAsia="MS Mincho"/>
          <w:sz w:val="28"/>
          <w:szCs w:val="28"/>
        </w:rPr>
        <w:t>ивной ответственности</w:t>
      </w:r>
      <w:r>
        <w:rPr>
          <w:sz w:val="28"/>
          <w:szCs w:val="28"/>
        </w:rPr>
        <w:t>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</w:t>
      </w:r>
      <w:r>
        <w:rPr>
          <w:sz w:val="28"/>
          <w:szCs w:val="28"/>
        </w:rPr>
        <w:t>блицы, выписку из ЕГРЮЛ, приходит к следующему.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</w:t>
      </w:r>
      <w:r>
        <w:rPr>
          <w:sz w:val="28"/>
          <w:szCs w:val="28"/>
        </w:rPr>
        <w:t>рации (расчета по страховым взносам) в налоговый орган по месту учета.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</w:t>
      </w:r>
      <w:r>
        <w:rPr>
          <w:sz w:val="28"/>
          <w:szCs w:val="28"/>
        </w:rPr>
        <w:t>тве доказательств, материалы дела не содержат.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Торишней О.В.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</w:t>
      </w:r>
      <w:r>
        <w:rPr>
          <w:sz w:val="28"/>
          <w:szCs w:val="28"/>
        </w:rPr>
        <w:t>ениях доказана.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</w:t>
      </w:r>
      <w:r>
        <w:rPr>
          <w:sz w:val="28"/>
          <w:szCs w:val="28"/>
        </w:rPr>
        <w:t>наказание необходимо назначить в виде предупреждения.</w:t>
      </w:r>
    </w:p>
    <w:p w:rsidR="00A11BEF" w:rsidP="00A11BEF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A11BEF" w:rsidP="00A11BEF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A11BEF" w:rsidP="00A11B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Торишнюю Ольгу Владимировну признать виновной в совершении административного правонарушения, предусмотр</w:t>
      </w:r>
      <w:r>
        <w:rPr>
          <w:sz w:val="28"/>
          <w:szCs w:val="28"/>
        </w:rPr>
        <w:t xml:space="preserve">енного ст. 15.5 Кодекса РФ об административных правонарушениях, и назначить ей административное наказание в виде предупреждения. </w:t>
      </w:r>
    </w:p>
    <w:p w:rsidR="00A11BEF" w:rsidP="00A11BEF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</w:t>
      </w:r>
      <w:r>
        <w:rPr>
          <w:sz w:val="28"/>
          <w:szCs w:val="28"/>
        </w:rPr>
        <w:t xml:space="preserve"> постановления через мирового судью, вынесшего постановление.</w:t>
      </w:r>
    </w:p>
    <w:p w:rsidR="00A11BEF" w:rsidP="00A11BEF">
      <w:pPr>
        <w:rPr>
          <w:sz w:val="28"/>
          <w:szCs w:val="28"/>
        </w:rPr>
      </w:pPr>
    </w:p>
    <w:p w:rsidR="00A11BEF" w:rsidP="00A11BEF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11BEF" w:rsidP="00A11BE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Л.И. Трифонова</w:t>
      </w: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39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A11BEF" w:rsidP="00A11BEF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0B59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BEF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37860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4E0A-8333-4EBF-B42E-7A69DB41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